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7550"/>
      </w:tblGrid>
      <w:tr w:rsidR="003438AF" w:rsidRPr="005D5FF4" w:rsidTr="003438AF">
        <w:tc>
          <w:tcPr>
            <w:tcW w:w="7550" w:type="dxa"/>
            <w:hideMark/>
          </w:tcPr>
          <w:p w:rsidR="003438AF" w:rsidRPr="005D5FF4" w:rsidRDefault="003438AF" w:rsidP="003438AF">
            <w:pPr>
              <w:jc w:val="center"/>
              <w:outlineLvl w:val="0"/>
              <w:rPr>
                <w:rFonts w:eastAsia="Calibri" w:cs="Times New Roman"/>
                <w:b/>
                <w:color w:val="000000"/>
                <w:sz w:val="22"/>
              </w:rPr>
            </w:pPr>
            <w:bookmarkStart w:id="0" w:name="_Toc135663721"/>
            <w:bookmarkStart w:id="1" w:name="_Toc104948176"/>
            <w:bookmarkStart w:id="2" w:name="_Toc104293701"/>
            <w:r w:rsidRPr="005D5FF4">
              <w:rPr>
                <w:rFonts w:eastAsia="Calibri" w:cs="Times New Roman"/>
                <w:b/>
                <w:color w:val="000000"/>
                <w:sz w:val="22"/>
              </w:rPr>
              <w:t>SỞ GIÁO DỤC VÀ ĐÀO TẠO TỈNH BÀ RỊA VŨNG TÀU</w:t>
            </w:r>
          </w:p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Năm học 2023-2024</w:t>
            </w:r>
          </w:p>
        </w:tc>
        <w:tc>
          <w:tcPr>
            <w:tcW w:w="7550" w:type="dxa"/>
          </w:tcPr>
          <w:p w:rsidR="003438AF" w:rsidRPr="005D5FF4" w:rsidRDefault="003438AF" w:rsidP="003438AF">
            <w:pPr>
              <w:outlineLvl w:val="0"/>
              <w:rPr>
                <w:rFonts w:eastAsia="Calibri" w:cs="Times New Roman"/>
                <w:b/>
                <w:color w:val="000000"/>
                <w:sz w:val="22"/>
                <w:lang w:val="vi-VN"/>
              </w:rPr>
            </w:pPr>
          </w:p>
        </w:tc>
      </w:tr>
    </w:tbl>
    <w:p w:rsidR="003438AF" w:rsidRPr="005D5FF4" w:rsidRDefault="003438AF" w:rsidP="003438A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5D5FF4">
        <w:rPr>
          <w:rFonts w:ascii="Times New Roman" w:eastAsia="Calibri" w:hAnsi="Times New Roman" w:cs="Times New Roman"/>
          <w:b/>
          <w:color w:val="000000"/>
        </w:rPr>
        <w:t>MA TRẬN ĐỀ KIỂM TRA CUỐI HỌC KÌ I NĂM HỌC 2023-2024</w:t>
      </w:r>
    </w:p>
    <w:p w:rsidR="003438AF" w:rsidRPr="005D5FF4" w:rsidRDefault="003438AF" w:rsidP="003438AF">
      <w:pPr>
        <w:spacing w:after="0" w:line="288" w:lineRule="auto"/>
        <w:ind w:left="43" w:right="43"/>
        <w:jc w:val="center"/>
        <w:rPr>
          <w:rFonts w:ascii="Times New Roman" w:eastAsia="Calibri" w:hAnsi="Times New Roman" w:cs="Times New Roman"/>
          <w:b/>
        </w:rPr>
      </w:pPr>
      <w:r w:rsidRPr="005D5FF4">
        <w:rPr>
          <w:rFonts w:ascii="Times New Roman" w:eastAsia="Calibri" w:hAnsi="Times New Roman" w:cs="Times New Roman"/>
          <w:b/>
        </w:rPr>
        <w:t>MÔN HỌC: VẬT LÝ. LỚP 11</w:t>
      </w:r>
    </w:p>
    <w:p w:rsidR="005D5FF4" w:rsidRPr="005D5FF4" w:rsidRDefault="005D5FF4" w:rsidP="003438AF">
      <w:pPr>
        <w:keepNext/>
        <w:keepLines/>
        <w:numPr>
          <w:ilvl w:val="0"/>
          <w:numId w:val="4"/>
        </w:numPr>
        <w:tabs>
          <w:tab w:val="left" w:pos="567"/>
        </w:tabs>
        <w:spacing w:beforeLines="20" w:before="48" w:after="0" w:line="312" w:lineRule="auto"/>
        <w:ind w:right="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135663722"/>
      <w:bookmarkEnd w:id="0"/>
      <w:bookmarkEnd w:id="1"/>
      <w:bookmarkEnd w:id="2"/>
      <w:r w:rsidRPr="005D5FF4">
        <w:rPr>
          <w:rFonts w:ascii="Times New Roman" w:eastAsia="Times New Roman" w:hAnsi="Times New Roman" w:cs="Times New Roman"/>
          <w:b/>
          <w:bCs/>
          <w:color w:val="000000"/>
        </w:rPr>
        <w:t xml:space="preserve"> Ma trận</w:t>
      </w:r>
    </w:p>
    <w:bookmarkEnd w:id="3"/>
    <w:p w:rsidR="003438AF" w:rsidRPr="005D5FF4" w:rsidRDefault="003438AF" w:rsidP="003438AF">
      <w:pPr>
        <w:numPr>
          <w:ilvl w:val="0"/>
          <w:numId w:val="6"/>
        </w:numPr>
        <w:spacing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color w:val="000000"/>
          <w:lang w:val="vi-VN"/>
        </w:rPr>
      </w:pPr>
      <w:r w:rsidRPr="005D5FF4">
        <w:rPr>
          <w:rFonts w:ascii="Times New Roman" w:eastAsia="Calibri" w:hAnsi="Times New Roman" w:cs="Times New Roman"/>
          <w:b/>
          <w:color w:val="000000"/>
          <w:lang w:val="vi-VN"/>
        </w:rPr>
        <w:t>Thời điểm kiểm tra:</w:t>
      </w:r>
      <w:r w:rsidRPr="005D5FF4">
        <w:rPr>
          <w:rFonts w:ascii="Times New Roman" w:eastAsia="Calibri" w:hAnsi="Times New Roman" w:cs="Times New Roman"/>
          <w:color w:val="000000"/>
          <w:lang w:val="vi-VN"/>
        </w:rPr>
        <w:t xml:space="preserve"> Kiểm tra </w:t>
      </w:r>
      <w:r w:rsidRPr="005D5FF4">
        <w:rPr>
          <w:rFonts w:ascii="Times New Roman" w:eastAsia="Calibri" w:hAnsi="Times New Roman" w:cs="Times New Roman"/>
          <w:color w:val="000000"/>
        </w:rPr>
        <w:t xml:space="preserve">cuối </w:t>
      </w:r>
      <w:r w:rsidRPr="005D5FF4">
        <w:rPr>
          <w:rFonts w:ascii="Times New Roman" w:eastAsia="Calibri" w:hAnsi="Times New Roman" w:cs="Times New Roman"/>
          <w:color w:val="000000"/>
          <w:lang w:val="vi-VN"/>
        </w:rPr>
        <w:t>học kì 1.</w:t>
      </w:r>
    </w:p>
    <w:p w:rsidR="003438AF" w:rsidRPr="005D5FF4" w:rsidRDefault="003438AF" w:rsidP="003438AF">
      <w:pPr>
        <w:numPr>
          <w:ilvl w:val="0"/>
          <w:numId w:val="6"/>
        </w:numPr>
        <w:spacing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color w:val="000000"/>
          <w:lang w:val="vi-VN"/>
        </w:rPr>
      </w:pPr>
      <w:r w:rsidRPr="005D5FF4">
        <w:rPr>
          <w:rFonts w:ascii="Times New Roman" w:eastAsia="Calibri" w:hAnsi="Times New Roman" w:cs="Times New Roman"/>
          <w:b/>
          <w:color w:val="000000"/>
          <w:lang w:val="vi-VN"/>
        </w:rPr>
        <w:t xml:space="preserve">Thời gian làm bài: </w:t>
      </w:r>
      <w:r w:rsidRPr="005D5FF4">
        <w:rPr>
          <w:rFonts w:ascii="Times New Roman" w:eastAsia="Calibri" w:hAnsi="Times New Roman" w:cs="Times New Roman"/>
          <w:color w:val="000000"/>
          <w:lang w:val="vi-VN"/>
        </w:rPr>
        <w:t>45 phút.</w:t>
      </w:r>
    </w:p>
    <w:p w:rsidR="003438AF" w:rsidRPr="005D5FF4" w:rsidRDefault="003438AF" w:rsidP="003438AF">
      <w:pPr>
        <w:numPr>
          <w:ilvl w:val="0"/>
          <w:numId w:val="6"/>
        </w:numPr>
        <w:spacing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color w:val="000000"/>
          <w:lang w:val="vi-VN"/>
        </w:rPr>
      </w:pPr>
      <w:r w:rsidRPr="005D5FF4">
        <w:rPr>
          <w:rFonts w:ascii="Times New Roman" w:eastAsia="Calibri" w:hAnsi="Times New Roman" w:cs="Times New Roman"/>
          <w:b/>
          <w:color w:val="000000"/>
          <w:lang w:val="vi-VN"/>
        </w:rPr>
        <w:t xml:space="preserve">Hình thức kiểm tra: </w:t>
      </w:r>
      <w:r w:rsidRPr="005D5FF4">
        <w:rPr>
          <w:rFonts w:ascii="Times New Roman" w:eastAsia="Calibri" w:hAnsi="Times New Roman" w:cs="Times New Roman"/>
          <w:color w:val="000000"/>
          <w:lang w:val="vi-VN"/>
        </w:rPr>
        <w:t>Kết hợp giữa trắc nghiệm và tự luận (70% trắc nghiệm, 30% tự luận).</w:t>
      </w:r>
    </w:p>
    <w:p w:rsidR="003438AF" w:rsidRPr="005D5FF4" w:rsidRDefault="003438AF" w:rsidP="003438AF">
      <w:pPr>
        <w:numPr>
          <w:ilvl w:val="0"/>
          <w:numId w:val="6"/>
        </w:numPr>
        <w:spacing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color w:val="000000"/>
          <w:lang w:val="vi-VN"/>
        </w:rPr>
      </w:pPr>
      <w:r w:rsidRPr="005D5FF4">
        <w:rPr>
          <w:rFonts w:ascii="Times New Roman" w:eastAsia="Calibri" w:hAnsi="Times New Roman" w:cs="Times New Roman"/>
          <w:color w:val="000000"/>
          <w:lang w:val="vi-VN"/>
        </w:rPr>
        <w:t xml:space="preserve"> </w:t>
      </w:r>
      <w:r w:rsidRPr="005D5FF4">
        <w:rPr>
          <w:rFonts w:ascii="Times New Roman" w:eastAsia="Calibri" w:hAnsi="Times New Roman" w:cs="Times New Roman"/>
          <w:b/>
          <w:color w:val="000000"/>
          <w:lang w:val="vi-VN"/>
        </w:rPr>
        <w:t>Cấu trúc:</w:t>
      </w:r>
    </w:p>
    <w:p w:rsidR="003438AF" w:rsidRPr="005D5FF4" w:rsidRDefault="003438AF" w:rsidP="003438AF">
      <w:pPr>
        <w:numPr>
          <w:ilvl w:val="0"/>
          <w:numId w:val="8"/>
        </w:numPr>
        <w:spacing w:before="40"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val="nl-NL"/>
        </w:rPr>
      </w:pPr>
      <w:r w:rsidRPr="005D5FF4">
        <w:rPr>
          <w:rFonts w:ascii="Times New Roman" w:eastAsia="Calibri" w:hAnsi="Times New Roman" w:cs="Times New Roman"/>
          <w:color w:val="000000"/>
          <w:lang w:val="nl-NL"/>
        </w:rPr>
        <w:t xml:space="preserve">Mức độ đề: </w:t>
      </w:r>
      <w:r w:rsidRPr="005D5FF4">
        <w:rPr>
          <w:rFonts w:ascii="Times New Roman" w:eastAsia="Calibri" w:hAnsi="Times New Roman" w:cs="Times New Roman"/>
          <w:i/>
          <w:iCs/>
          <w:color w:val="000000"/>
          <w:lang w:val="nl-NL"/>
        </w:rPr>
        <w:t>40% Nhận biết; 30% Thông hiểu; 20% Vận dụng; 10% Vận dụng cao.</w:t>
      </w:r>
    </w:p>
    <w:p w:rsidR="003438AF" w:rsidRPr="005D5FF4" w:rsidRDefault="003438AF" w:rsidP="003438AF">
      <w:pPr>
        <w:numPr>
          <w:ilvl w:val="0"/>
          <w:numId w:val="8"/>
        </w:numPr>
        <w:spacing w:before="40"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val="nl-NL"/>
        </w:rPr>
      </w:pPr>
      <w:r w:rsidRPr="005D5FF4">
        <w:rPr>
          <w:rFonts w:ascii="Times New Roman" w:eastAsia="Calibri" w:hAnsi="Times New Roman" w:cs="Times New Roman"/>
          <w:iCs/>
          <w:color w:val="000000"/>
          <w:lang w:val="nl-NL"/>
        </w:rPr>
        <w:t xml:space="preserve"> Phần </w:t>
      </w:r>
      <w:r w:rsidRPr="005D5FF4">
        <w:rPr>
          <w:rFonts w:ascii="Times New Roman" w:eastAsia="Calibri" w:hAnsi="Times New Roman" w:cs="Times New Roman"/>
          <w:color w:val="000000"/>
          <w:lang w:val="nl-NL"/>
        </w:rPr>
        <w:t>trắc</w:t>
      </w:r>
      <w:r w:rsidRPr="005D5FF4">
        <w:rPr>
          <w:rFonts w:ascii="Times New Roman" w:eastAsia="Calibri" w:hAnsi="Times New Roman" w:cs="Times New Roman"/>
          <w:iCs/>
          <w:color w:val="000000"/>
          <w:lang w:val="nl-NL"/>
        </w:rPr>
        <w:t xml:space="preserve"> nghiệm: </w:t>
      </w:r>
      <w:r w:rsidRPr="005D5FF4">
        <w:rPr>
          <w:rFonts w:ascii="Times New Roman" w:eastAsia="Calibri" w:hAnsi="Times New Roman" w:cs="Times New Roman"/>
          <w:bCs/>
          <w:iCs/>
          <w:color w:val="000000"/>
          <w:lang w:val="nl-NL"/>
        </w:rPr>
        <w:t xml:space="preserve">7,0 điểm </w:t>
      </w:r>
      <w:r w:rsidRPr="005D5FF4">
        <w:rPr>
          <w:rFonts w:ascii="Times New Roman" w:eastAsia="Calibri" w:hAnsi="Times New Roman" w:cs="Times New Roman"/>
          <w:bCs/>
          <w:i/>
          <w:iCs/>
          <w:color w:val="000000"/>
          <w:lang w:val="nl-NL"/>
        </w:rPr>
        <w:t>(gồm 28 câu hỏi: nhận biết: 16 câu, thông hiểu: 12 câu)</w:t>
      </w:r>
      <w:r w:rsidRPr="005D5FF4">
        <w:rPr>
          <w:rFonts w:ascii="Times New Roman" w:eastAsia="Calibri" w:hAnsi="Times New Roman" w:cs="Times New Roman"/>
          <w:bCs/>
          <w:i/>
          <w:color w:val="000000"/>
          <w:lang w:val="nl-NL"/>
        </w:rPr>
        <w:t>, mỗi câu 0,25 điểm.</w:t>
      </w:r>
      <w:bookmarkStart w:id="4" w:name="_GoBack"/>
      <w:bookmarkEnd w:id="4"/>
    </w:p>
    <w:p w:rsidR="003438AF" w:rsidRPr="005D5FF4" w:rsidRDefault="003438AF" w:rsidP="003438AF">
      <w:pPr>
        <w:numPr>
          <w:ilvl w:val="0"/>
          <w:numId w:val="8"/>
        </w:numPr>
        <w:spacing w:before="40"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val="nl-NL"/>
        </w:rPr>
      </w:pPr>
      <w:r w:rsidRPr="005D5FF4">
        <w:rPr>
          <w:rFonts w:ascii="Times New Roman" w:eastAsia="Calibri" w:hAnsi="Times New Roman" w:cs="Times New Roman"/>
          <w:bCs/>
          <w:color w:val="000000"/>
          <w:lang w:val="nl-NL"/>
        </w:rPr>
        <w:t xml:space="preserve"> </w:t>
      </w:r>
      <w:r w:rsidRPr="005D5FF4">
        <w:rPr>
          <w:rFonts w:ascii="Times New Roman" w:eastAsia="Calibri" w:hAnsi="Times New Roman" w:cs="Times New Roman"/>
          <w:bCs/>
          <w:iCs/>
          <w:color w:val="000000"/>
          <w:lang w:val="nl-NL"/>
        </w:rPr>
        <w:t>Phần tự luận: 3,0 điểm</w:t>
      </w:r>
      <w:r w:rsidRPr="005D5FF4">
        <w:rPr>
          <w:rFonts w:ascii="Times New Roman" w:eastAsia="Calibri" w:hAnsi="Times New Roman" w:cs="Times New Roman"/>
          <w:bCs/>
          <w:i/>
          <w:iCs/>
          <w:color w:val="000000"/>
          <w:lang w:val="nl-NL"/>
        </w:rPr>
        <w:t xml:space="preserve"> (Vận dụng: 2,0 điểm; Vận dụng cao: 1,0 điểm), mỗi YCCĐ 0,5 điểm (2 </w:t>
      </w:r>
      <w:r w:rsidR="00D15FE7" w:rsidRPr="005D5FF4">
        <w:rPr>
          <w:rFonts w:ascii="Times New Roman" w:eastAsia="Calibri" w:hAnsi="Times New Roman" w:cs="Times New Roman"/>
          <w:bCs/>
          <w:i/>
          <w:iCs/>
          <w:color w:val="000000"/>
          <w:lang w:val="vi-VN"/>
        </w:rPr>
        <w:t>ý/1 bài</w:t>
      </w:r>
      <w:r w:rsidRPr="005D5FF4">
        <w:rPr>
          <w:rFonts w:ascii="Times New Roman" w:eastAsia="Calibri" w:hAnsi="Times New Roman" w:cs="Times New Roman"/>
          <w:bCs/>
          <w:i/>
          <w:iCs/>
          <w:color w:val="000000"/>
          <w:lang w:val="nl-NL"/>
        </w:rPr>
        <w:t>)</w:t>
      </w:r>
      <w:r w:rsidR="00D15FE7" w:rsidRPr="005D5FF4">
        <w:rPr>
          <w:rFonts w:ascii="Times New Roman" w:eastAsia="Calibri" w:hAnsi="Times New Roman" w:cs="Times New Roman"/>
          <w:bCs/>
          <w:i/>
          <w:iCs/>
          <w:color w:val="000000"/>
          <w:lang w:val="nl-NL"/>
        </w:rPr>
        <w:t>.</w:t>
      </w:r>
    </w:p>
    <w:p w:rsidR="003438AF" w:rsidRPr="005D5FF4" w:rsidRDefault="003438AF" w:rsidP="003438AF">
      <w:pPr>
        <w:numPr>
          <w:ilvl w:val="0"/>
          <w:numId w:val="8"/>
        </w:numPr>
        <w:spacing w:before="40"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val="nl-NL"/>
        </w:rPr>
      </w:pPr>
      <w:r w:rsidRPr="005D5FF4">
        <w:rPr>
          <w:rFonts w:ascii="Times New Roman" w:eastAsia="Calibri" w:hAnsi="Times New Roman" w:cs="Times New Roman"/>
          <w:bCs/>
          <w:color w:val="000000"/>
          <w:lang w:val="nl-NL"/>
        </w:rPr>
        <w:t xml:space="preserve"> Nội dung nửa đầu học kì 1: </w:t>
      </w:r>
      <w:r w:rsidRPr="005D5FF4">
        <w:rPr>
          <w:rFonts w:ascii="Times New Roman" w:eastAsia="Calibri" w:hAnsi="Times New Roman" w:cs="Times New Roman"/>
          <w:bCs/>
          <w:i/>
          <w:color w:val="000000"/>
          <w:lang w:val="nl-NL"/>
        </w:rPr>
        <w:t>25% (2,5 điểm; Dao động: 14 tiết)</w:t>
      </w:r>
      <w:r w:rsidRPr="005D5FF4">
        <w:rPr>
          <w:rFonts w:ascii="Times New Roman" w:eastAsia="Calibri" w:hAnsi="Times New Roman" w:cs="Times New Roman"/>
          <w:i/>
          <w:iCs/>
          <w:color w:val="000000"/>
          <w:lang w:val="nl-NL"/>
        </w:rPr>
        <w:t>.</w:t>
      </w:r>
    </w:p>
    <w:p w:rsidR="003438AF" w:rsidRPr="005D5FF4" w:rsidRDefault="003438AF" w:rsidP="003438AF">
      <w:pPr>
        <w:numPr>
          <w:ilvl w:val="0"/>
          <w:numId w:val="8"/>
        </w:numPr>
        <w:spacing w:before="40" w:after="160" w:line="288" w:lineRule="auto"/>
        <w:ind w:right="43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val="nl-NL"/>
        </w:rPr>
      </w:pPr>
      <w:r w:rsidRPr="005D5FF4">
        <w:rPr>
          <w:rFonts w:ascii="Times New Roman" w:eastAsia="Calibri" w:hAnsi="Times New Roman" w:cs="Times New Roman"/>
          <w:bCs/>
          <w:color w:val="000000"/>
          <w:lang w:val="nl-NL"/>
        </w:rPr>
        <w:t xml:space="preserve"> Nội dung nửa sau học kì 1: </w:t>
      </w:r>
      <w:r w:rsidRPr="005D5FF4">
        <w:rPr>
          <w:rFonts w:ascii="Times New Roman" w:eastAsia="Calibri" w:hAnsi="Times New Roman" w:cs="Times New Roman"/>
          <w:bCs/>
          <w:i/>
          <w:color w:val="000000"/>
          <w:lang w:val="nl-NL"/>
        </w:rPr>
        <w:t>75% (7,5 điểm; Sóng: 16 tiết).</w:t>
      </w:r>
    </w:p>
    <w:tbl>
      <w:tblPr>
        <w:tblStyle w:val="TableGrid"/>
        <w:tblW w:w="15210" w:type="dxa"/>
        <w:tblLayout w:type="fixed"/>
        <w:tblLook w:val="04A0" w:firstRow="1" w:lastRow="0" w:firstColumn="1" w:lastColumn="0" w:noHBand="0" w:noVBand="1"/>
      </w:tblPr>
      <w:tblGrid>
        <w:gridCol w:w="804"/>
        <w:gridCol w:w="1824"/>
        <w:gridCol w:w="4572"/>
        <w:gridCol w:w="630"/>
        <w:gridCol w:w="720"/>
        <w:gridCol w:w="720"/>
        <w:gridCol w:w="558"/>
        <w:gridCol w:w="702"/>
        <w:gridCol w:w="630"/>
        <w:gridCol w:w="738"/>
        <w:gridCol w:w="630"/>
        <w:gridCol w:w="612"/>
        <w:gridCol w:w="918"/>
        <w:gridCol w:w="1152"/>
      </w:tblGrid>
      <w:tr w:rsidR="003438AF" w:rsidRPr="005D5FF4" w:rsidTr="003F32F6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TT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Nội dung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Đơn vị kiến thức</w:t>
            </w:r>
          </w:p>
        </w:tc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Mức độ đánh giá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Tổng số câu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Điểm số</w:t>
            </w:r>
          </w:p>
        </w:tc>
      </w:tr>
      <w:tr w:rsidR="003438AF" w:rsidRPr="005D5FF4" w:rsidTr="003F32F6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Nhận biết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Thông hiểu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Vận dụng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Vận dụng cao</w:t>
            </w: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3438AF" w:rsidRPr="005D5FF4" w:rsidTr="003F32F6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TN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39761E" w:rsidRPr="005D5FF4" w:rsidTr="00D15FE7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Dao động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 xml:space="preserve">1.1 Dao động điều hoà.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2,50</w:t>
            </w:r>
          </w:p>
        </w:tc>
      </w:tr>
      <w:tr w:rsidR="0039761E" w:rsidRPr="005D5FF4" w:rsidTr="00D15FE7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 xml:space="preserve">1.2 Mô tả dao động điều hoà.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39761E" w:rsidRPr="005D5FF4" w:rsidTr="00D15FE7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 xml:space="preserve">1.3 Vận tốc và gia tốc trong dao động điều hoà.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39761E" w:rsidRPr="005D5FF4" w:rsidTr="00D15FE7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1.4 Động năng, thế năng. Sự chuyển hoá năng lượng trong dao động điều hoà.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39761E" w:rsidRPr="005D5FF4" w:rsidTr="00D15FE7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1.5 Dao động tắt dần, dao động cưỡng bức. Hiện tượng cộng hưởng.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E" w:rsidRPr="005D5FF4" w:rsidRDefault="0039761E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D43CA9" w:rsidRPr="005D5FF4" w:rsidTr="000E67C9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Sóng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2.1 Mô tả sóng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  <w:lang w:val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  <w:lang w:val="vi-V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7,50</w:t>
            </w:r>
          </w:p>
        </w:tc>
      </w:tr>
      <w:tr w:rsidR="00D43CA9" w:rsidRPr="005D5FF4" w:rsidTr="000E67C9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2.2 Sóng dọc. Sóng ngang. Sự truyền năng lượng của sóng cơ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D43CA9" w:rsidRPr="005D5FF4" w:rsidTr="000E67C9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2.3 Sóng điện từ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D43CA9" w:rsidRPr="005D5FF4" w:rsidTr="00BA7D3A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2.4 Giao thoa sóng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D43CA9" w:rsidRPr="005D5FF4" w:rsidTr="000E67C9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both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2.5 Sóng dừng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jc w:val="center"/>
              <w:rPr>
                <w:rFonts w:eastAsia="Calibri" w:cs="Times New Roman"/>
                <w:sz w:val="22"/>
              </w:rPr>
            </w:pPr>
            <w:r w:rsidRPr="005D5FF4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A9" w:rsidRPr="005D5FF4" w:rsidRDefault="00D43CA9" w:rsidP="003438AF">
            <w:pPr>
              <w:rPr>
                <w:rFonts w:cs="Times New Roman"/>
                <w:b/>
                <w:sz w:val="22"/>
              </w:rPr>
            </w:pPr>
          </w:p>
        </w:tc>
      </w:tr>
      <w:tr w:rsidR="003438AF" w:rsidRPr="005D5FF4" w:rsidTr="003F32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Số câu TN / Số ý YCCĐ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F32F6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F32F6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3438AF" w:rsidRPr="005D5FF4" w:rsidTr="003F32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5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Điểm số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3,0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F32F6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2,25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F32F6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  <w:r w:rsidR="003438AF" w:rsidRPr="005D5FF4">
              <w:rPr>
                <w:rFonts w:eastAsia="Calibri" w:cs="Times New Roman"/>
                <w:b/>
                <w:sz w:val="22"/>
              </w:rPr>
              <w:t>,</w:t>
            </w:r>
            <w:r w:rsidRPr="005D5FF4">
              <w:rPr>
                <w:rFonts w:eastAsia="Calibri" w:cs="Times New Roman"/>
                <w:b/>
                <w:sz w:val="22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10,0</w:t>
            </w:r>
          </w:p>
        </w:tc>
      </w:tr>
      <w:tr w:rsidR="003438AF" w:rsidRPr="005D5FF4" w:rsidTr="003F32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Tổng số điểm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4,0 điểm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3,0 điểm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2,0 điểm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1,0 điểm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10,0 điểm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AF" w:rsidRPr="005D5FF4" w:rsidRDefault="003438AF" w:rsidP="003438AF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D5FF4">
              <w:rPr>
                <w:rFonts w:eastAsia="Calibri" w:cs="Times New Roman"/>
                <w:b/>
                <w:sz w:val="22"/>
              </w:rPr>
              <w:t>10,0 điểm</w:t>
            </w:r>
          </w:p>
        </w:tc>
      </w:tr>
    </w:tbl>
    <w:p w:rsidR="003438AF" w:rsidRPr="005D5FF4" w:rsidRDefault="003438AF" w:rsidP="003438AF">
      <w:pPr>
        <w:spacing w:after="0"/>
        <w:ind w:right="43"/>
        <w:jc w:val="both"/>
        <w:rPr>
          <w:rFonts w:ascii="Times New Roman" w:eastAsia="Calibri" w:hAnsi="Times New Roman" w:cs="Times New Roman"/>
          <w:b/>
        </w:rPr>
      </w:pPr>
    </w:p>
    <w:sectPr w:rsidR="003438AF" w:rsidRPr="005D5FF4" w:rsidSect="005D5FF4">
      <w:pgSz w:w="16838" w:h="11906" w:orient="landscape"/>
      <w:pgMar w:top="630" w:right="864" w:bottom="576" w:left="864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F3B"/>
    <w:multiLevelType w:val="hybridMultilevel"/>
    <w:tmpl w:val="2080392C"/>
    <w:lvl w:ilvl="0" w:tplc="DA882E20">
      <w:start w:val="1"/>
      <w:numFmt w:val="bullet"/>
      <w:lvlText w:val="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B645957"/>
    <w:multiLevelType w:val="hybridMultilevel"/>
    <w:tmpl w:val="6E9CBE54"/>
    <w:lvl w:ilvl="0" w:tplc="1CA65274">
      <w:start w:val="1"/>
      <w:numFmt w:val="lowerLetter"/>
      <w:lvlText w:val="%1)"/>
      <w:lvlJc w:val="left"/>
      <w:pPr>
        <w:ind w:left="509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FE60B66">
      <w:start w:val="1"/>
      <w:numFmt w:val="upperLetter"/>
      <w:lvlText w:val="%2."/>
      <w:lvlJc w:val="left"/>
      <w:pPr>
        <w:ind w:left="1282" w:hanging="323"/>
      </w:pPr>
      <w:rPr>
        <w:b/>
        <w:bCs/>
        <w:w w:val="99"/>
        <w:lang w:eastAsia="en-US" w:bidi="ar-SA"/>
      </w:rPr>
    </w:lvl>
    <w:lvl w:ilvl="2" w:tplc="875C4E2A">
      <w:numFmt w:val="bullet"/>
      <w:lvlText w:val="•"/>
      <w:lvlJc w:val="left"/>
      <w:pPr>
        <w:ind w:left="1280" w:hanging="323"/>
      </w:pPr>
      <w:rPr>
        <w:lang w:eastAsia="en-US" w:bidi="ar-SA"/>
      </w:rPr>
    </w:lvl>
    <w:lvl w:ilvl="3" w:tplc="36C696F8">
      <w:numFmt w:val="bullet"/>
      <w:lvlText w:val="•"/>
      <w:lvlJc w:val="left"/>
      <w:pPr>
        <w:ind w:left="2503" w:hanging="323"/>
      </w:pPr>
      <w:rPr>
        <w:lang w:eastAsia="en-US" w:bidi="ar-SA"/>
      </w:rPr>
    </w:lvl>
    <w:lvl w:ilvl="4" w:tplc="0F601DF2">
      <w:numFmt w:val="bullet"/>
      <w:lvlText w:val="•"/>
      <w:lvlJc w:val="left"/>
      <w:pPr>
        <w:ind w:left="3727" w:hanging="323"/>
      </w:pPr>
      <w:rPr>
        <w:lang w:eastAsia="en-US" w:bidi="ar-SA"/>
      </w:rPr>
    </w:lvl>
    <w:lvl w:ilvl="5" w:tplc="4B5C9A48">
      <w:numFmt w:val="bullet"/>
      <w:lvlText w:val="•"/>
      <w:lvlJc w:val="left"/>
      <w:pPr>
        <w:ind w:left="4950" w:hanging="323"/>
      </w:pPr>
      <w:rPr>
        <w:lang w:eastAsia="en-US" w:bidi="ar-SA"/>
      </w:rPr>
    </w:lvl>
    <w:lvl w:ilvl="6" w:tplc="6208524A">
      <w:numFmt w:val="bullet"/>
      <w:lvlText w:val="•"/>
      <w:lvlJc w:val="left"/>
      <w:pPr>
        <w:ind w:left="6174" w:hanging="323"/>
      </w:pPr>
      <w:rPr>
        <w:lang w:eastAsia="en-US" w:bidi="ar-SA"/>
      </w:rPr>
    </w:lvl>
    <w:lvl w:ilvl="7" w:tplc="34DA151E">
      <w:numFmt w:val="bullet"/>
      <w:lvlText w:val="•"/>
      <w:lvlJc w:val="left"/>
      <w:pPr>
        <w:ind w:left="7398" w:hanging="323"/>
      </w:pPr>
      <w:rPr>
        <w:lang w:eastAsia="en-US" w:bidi="ar-SA"/>
      </w:rPr>
    </w:lvl>
    <w:lvl w:ilvl="8" w:tplc="7974B90E">
      <w:numFmt w:val="bullet"/>
      <w:lvlText w:val="•"/>
      <w:lvlJc w:val="left"/>
      <w:pPr>
        <w:ind w:left="8621" w:hanging="323"/>
      </w:pPr>
      <w:rPr>
        <w:lang w:eastAsia="en-US" w:bidi="ar-SA"/>
      </w:rPr>
    </w:lvl>
  </w:abstractNum>
  <w:abstractNum w:abstractNumId="2" w15:restartNumberingAfterBreak="0">
    <w:nsid w:val="40FC4E42"/>
    <w:multiLevelType w:val="hybridMultilevel"/>
    <w:tmpl w:val="FA4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73D"/>
    <w:multiLevelType w:val="hybridMultilevel"/>
    <w:tmpl w:val="5C523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1716A"/>
    <w:multiLevelType w:val="hybridMultilevel"/>
    <w:tmpl w:val="8452A540"/>
    <w:lvl w:ilvl="0" w:tplc="C4DA599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F"/>
    <w:rsid w:val="00043DBE"/>
    <w:rsid w:val="00136CA4"/>
    <w:rsid w:val="00287E23"/>
    <w:rsid w:val="002F0F64"/>
    <w:rsid w:val="003438AF"/>
    <w:rsid w:val="0039761E"/>
    <w:rsid w:val="003B75F6"/>
    <w:rsid w:val="003B7C1B"/>
    <w:rsid w:val="003F32F6"/>
    <w:rsid w:val="004F789F"/>
    <w:rsid w:val="005131DE"/>
    <w:rsid w:val="005D50DC"/>
    <w:rsid w:val="005D5FF4"/>
    <w:rsid w:val="006A17C6"/>
    <w:rsid w:val="006F183F"/>
    <w:rsid w:val="00776E18"/>
    <w:rsid w:val="00865778"/>
    <w:rsid w:val="008D379F"/>
    <w:rsid w:val="00903F61"/>
    <w:rsid w:val="00BA7D3A"/>
    <w:rsid w:val="00BD0621"/>
    <w:rsid w:val="00C97200"/>
    <w:rsid w:val="00D15FE7"/>
    <w:rsid w:val="00D43CA9"/>
    <w:rsid w:val="00E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F95D"/>
  <w15:docId w15:val="{3C98FC46-406A-4617-983A-BA1DA9CD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8AF"/>
    <w:pPr>
      <w:spacing w:after="0"/>
      <w:outlineLvl w:val="0"/>
    </w:pPr>
    <w:rPr>
      <w:rFonts w:ascii="Calibri Light" w:eastAsia="Calibri" w:hAnsi="Calibri Light" w:cs="Calibri Light"/>
      <w:b/>
      <w:sz w:val="26"/>
      <w:szCs w:val="26"/>
      <w:lang w:val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8AF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AF"/>
    <w:rPr>
      <w:rFonts w:ascii="Calibri Light" w:eastAsia="Calibri" w:hAnsi="Calibri Light" w:cs="Calibri Light"/>
      <w:b/>
      <w:sz w:val="26"/>
      <w:szCs w:val="26"/>
      <w:lang w:val="vi-VN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438AF"/>
    <w:pPr>
      <w:keepNext/>
      <w:keepLines/>
      <w:tabs>
        <w:tab w:val="left" w:pos="567"/>
      </w:tabs>
      <w:spacing w:beforeLines="20" w:after="0" w:line="312" w:lineRule="auto"/>
      <w:outlineLvl w:val="1"/>
    </w:pPr>
    <w:rPr>
      <w:rFonts w:ascii="Calibri Light" w:eastAsia="Times New Roman" w:hAnsi="Calibri Light" w:cs="Calibri Light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3438AF"/>
  </w:style>
  <w:style w:type="character" w:customStyle="1" w:styleId="Heading2Char">
    <w:name w:val="Heading 2 Char"/>
    <w:basedOn w:val="DefaultParagraphFont"/>
    <w:link w:val="Heading2"/>
    <w:uiPriority w:val="9"/>
    <w:semiHidden/>
    <w:rsid w:val="003438AF"/>
    <w:rPr>
      <w:rFonts w:ascii="Calibri Light" w:eastAsia="Times New Roman" w:hAnsi="Calibri Light" w:cs="Calibri Light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3438AF"/>
    <w:pPr>
      <w:widowControl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Normal0">
    <w:name w:val="Normal_0"/>
    <w:uiPriority w:val="99"/>
    <w:qFormat/>
    <w:rsid w:val="00343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b5">
    <w:name w:val="mab5"/>
    <w:basedOn w:val="Normal0"/>
    <w:uiPriority w:val="99"/>
    <w:rsid w:val="003438AF"/>
    <w:pPr>
      <w:widowControl/>
      <w:spacing w:before="60" w:after="75"/>
      <w:ind w:firstLine="284"/>
      <w:jc w:val="both"/>
    </w:pPr>
    <w:rPr>
      <w:sz w:val="24"/>
      <w:szCs w:val="24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3438AF"/>
    <w:rPr>
      <w:color w:val="808080"/>
    </w:rPr>
  </w:style>
  <w:style w:type="paragraph" w:customStyle="1" w:styleId="Other">
    <w:name w:val="Other"/>
    <w:basedOn w:val="Normal"/>
    <w:link w:val="Other0"/>
    <w:rsid w:val="003438AF"/>
    <w:pPr>
      <w:spacing w:after="0" w:line="288" w:lineRule="auto"/>
      <w:ind w:left="43" w:right="43"/>
      <w:jc w:val="both"/>
    </w:pPr>
    <w:rPr>
      <w:rFonts w:ascii="Calibri" w:eastAsia="Calibri" w:hAnsi="Calibri" w:cs="Times New Roman"/>
    </w:rPr>
  </w:style>
  <w:style w:type="character" w:customStyle="1" w:styleId="Other0">
    <w:name w:val="Other_"/>
    <w:basedOn w:val="DefaultParagraphFont"/>
    <w:link w:val="Other"/>
    <w:locked/>
    <w:rsid w:val="003438AF"/>
    <w:rPr>
      <w:rFonts w:ascii="Calibri" w:eastAsia="Calibri" w:hAnsi="Calibri" w:cs="Times New Roman"/>
    </w:rPr>
  </w:style>
  <w:style w:type="paragraph" w:styleId="ListParagraph">
    <w:name w:val="List Paragraph"/>
    <w:basedOn w:val="Normal0"/>
    <w:link w:val="ListParagraphChar"/>
    <w:uiPriority w:val="1"/>
    <w:qFormat/>
    <w:rsid w:val="003438AF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character" w:customStyle="1" w:styleId="ListParagraphChar">
    <w:name w:val="List Paragraph Char"/>
    <w:link w:val="ListParagraph"/>
    <w:uiPriority w:val="1"/>
    <w:qFormat/>
    <w:locked/>
    <w:rsid w:val="003438AF"/>
    <w:rPr>
      <w:rFonts w:ascii="Calibri" w:eastAsia="Calibri" w:hAnsi="Calibri" w:cs="Times New Roman"/>
      <w:lang w:val="vi-VN"/>
    </w:rPr>
  </w:style>
  <w:style w:type="paragraph" w:styleId="BodyText">
    <w:name w:val="Body Text"/>
    <w:basedOn w:val="Normal0"/>
    <w:link w:val="BodyTextChar"/>
    <w:uiPriority w:val="1"/>
    <w:semiHidden/>
    <w:unhideWhenUsed/>
    <w:qFormat/>
    <w:rsid w:val="003438AF"/>
    <w:pPr>
      <w:widowControl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438A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13pt">
    <w:name w:val="Body text (2) + 13 pt"/>
    <w:aliases w:val="Bold,Body text (2) + 10.5 pt,Spacing -1 pt,Body text (10) + Georgia,10.5 pt,Body text (2) + 8 pt,Body text (2) + 19 pt,Body text (16) + 10.5 pt,Body text (13) + 10.5 pt,Body text (13) + 13 pt,Picture caption (5) + 10.5 pt,Bold10"/>
    <w:basedOn w:val="DefaultParagraphFont"/>
    <w:rsid w:val="003438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AF"/>
    <w:pPr>
      <w:spacing w:after="0" w:line="240" w:lineRule="auto"/>
      <w:ind w:left="43" w:right="43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A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38AF"/>
    <w:pPr>
      <w:spacing w:after="0" w:line="240" w:lineRule="auto"/>
    </w:pPr>
    <w:rPr>
      <w:rFonts w:ascii="Times New Roman" w:eastAsia="Courier New" w:hAnsi="Times New Roman" w:cs="Courier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oungMixTable">
    <w:name w:val="YoungMix_Table"/>
    <w:rsid w:val="003438AF"/>
    <w:pPr>
      <w:spacing w:after="160" w:line="256" w:lineRule="auto"/>
    </w:pPr>
    <w:rPr>
      <w:rFonts w:ascii="Times New Roman" w:eastAsia="Calibri" w:hAnsi="Times New Roman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aption">
    <w:name w:val="Table caption"/>
    <w:basedOn w:val="Normal0"/>
    <w:uiPriority w:val="99"/>
    <w:rsid w:val="003438AF"/>
    <w:pPr>
      <w:jc w:val="center"/>
    </w:pPr>
    <w:rPr>
      <w:color w:val="000000"/>
      <w:sz w:val="28"/>
      <w:szCs w:val="28"/>
    </w:rPr>
  </w:style>
  <w:style w:type="paragraph" w:styleId="NormalWeb">
    <w:name w:val="Normal (Web)"/>
    <w:basedOn w:val="Normal0"/>
    <w:uiPriority w:val="99"/>
    <w:semiHidden/>
    <w:unhideWhenUsed/>
    <w:rsid w:val="003438AF"/>
    <w:pPr>
      <w:ind w:firstLine="300"/>
      <w:jc w:val="both"/>
    </w:pPr>
    <w:rPr>
      <w:sz w:val="24"/>
      <w:szCs w:val="24"/>
    </w:rPr>
  </w:style>
  <w:style w:type="character" w:customStyle="1" w:styleId="Heading2Char1">
    <w:name w:val="Heading 2 Char1"/>
    <w:basedOn w:val="DefaultParagraphFont"/>
    <w:uiPriority w:val="9"/>
    <w:semiHidden/>
    <w:rsid w:val="00343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 840 G3</dc:creator>
  <cp:lastModifiedBy>Hoang Huynh</cp:lastModifiedBy>
  <cp:revision>3</cp:revision>
  <dcterms:created xsi:type="dcterms:W3CDTF">2023-12-16T00:23:00Z</dcterms:created>
  <dcterms:modified xsi:type="dcterms:W3CDTF">2023-12-16T00:28:00Z</dcterms:modified>
</cp:coreProperties>
</file>